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Discovery of a Fundamental Belief: Faith in Objective Logic</w:t>
      </w:r>
    </w:p>
    <w:p>
      <w:pPr>
        <w:pStyle w:val="BodyText"/>
        <w:bidi w:val="0"/>
        <w:jc w:val="start"/>
        <w:rPr/>
      </w:pPr>
      <w:r>
        <w:rPr/>
        <w:t xml:space="preserve">I have made a profound and unexpected discovery—a belief so deeply embedded in my thinking that I only now recognize its presence. This belief is </w:t>
      </w:r>
      <w:r>
        <w:rPr>
          <w:rStyle w:val="Strong"/>
        </w:rPr>
        <w:t>faith in the existence of an objective logic in the world</w:t>
      </w:r>
      <w:r>
        <w:rPr/>
        <w:t xml:space="preserve">. By "logic," I mean something very specific: </w:t>
      </w:r>
      <w:r>
        <w:rPr>
          <w:rStyle w:val="Strong"/>
        </w:rPr>
        <w:t>the belief in consequence</w:t>
      </w:r>
      <w:r>
        <w:rPr/>
        <w:t xml:space="preserve">. What does this mean? It is the unquestioned assumption that </w:t>
      </w:r>
      <w:r>
        <w:rPr>
          <w:rStyle w:val="Emphasis"/>
        </w:rPr>
        <w:t>something follows from something else</w:t>
      </w:r>
      <w:r>
        <w:rPr/>
        <w:t>—that observations, words describing those observations, or even abstract ideas inherently lead to outcomes, meanings, or actions.</w:t>
      </w:r>
    </w:p>
    <w:p>
      <w:pPr>
        <w:pStyle w:val="BodyText"/>
        <w:bidi w:val="0"/>
        <w:jc w:val="start"/>
        <w:rPr/>
      </w:pPr>
      <w:r>
        <w:rPr/>
        <w:t xml:space="preserve">But here is the revelation: </w:t>
      </w:r>
      <w:r>
        <w:rPr>
          <w:rStyle w:val="Strong"/>
        </w:rPr>
        <w:t>I do not observe this</w:t>
      </w:r>
      <w:r>
        <w:rPr/>
        <w:t xml:space="preserve">. I do not see, in any direct or indirect way, that anything </w:t>
      </w:r>
      <w:r>
        <w:rPr>
          <w:rStyle w:val="Emphasis"/>
        </w:rPr>
        <w:t>must</w:t>
      </w:r>
      <w:r>
        <w:rPr/>
        <w:t xml:space="preserve"> follow from anything else. This isn’t about proof or disproof; it’s about </w:t>
      </w:r>
      <w:r>
        <w:rPr>
          <w:rStyle w:val="Strong"/>
        </w:rPr>
        <w:t>the absence of observation itself</w:t>
      </w:r>
      <w:r>
        <w:rPr/>
        <w:t xml:space="preserve">. I cannot point to a single instance where I </w:t>
      </w:r>
      <w:r>
        <w:rPr>
          <w:rStyle w:val="Emphasis"/>
        </w:rPr>
        <w:t>witness</w:t>
      </w:r>
      <w:r>
        <w:rPr/>
        <w:t xml:space="preserve"> a necessary connection between cause and effect, premise and conclusion, or action and reaction. The belief that such connections exist is an illusion—a mental construct I’ve inherited, not a feature of reality.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Collapse of Meaning and Motivation</w:t>
      </w:r>
    </w:p>
    <w:p>
      <w:pPr>
        <w:pStyle w:val="BodyText"/>
        <w:bidi w:val="0"/>
        <w:jc w:val="start"/>
        <w:rPr/>
      </w:pPr>
      <w:r>
        <w:rPr/>
        <w:t xml:space="preserve">For years, I operated under the assumption that my observations, my words, and my descriptions </w:t>
      </w:r>
      <w:r>
        <w:rPr>
          <w:rStyle w:val="Emphasis"/>
        </w:rPr>
        <w:t>meant</w:t>
      </w:r>
      <w:r>
        <w:rPr/>
        <w:t xml:space="preserve"> something—that they led somewhere. I studied reality, described it, and believed that these acts had consequences. But now, I see that </w:t>
      </w:r>
      <w:r>
        <w:rPr>
          <w:rStyle w:val="Strong"/>
        </w:rPr>
        <w:t>none of it matters</w:t>
      </w:r>
      <w:r>
        <w:rPr/>
        <w:t xml:space="preserve">, because </w:t>
      </w:r>
      <w:r>
        <w:rPr>
          <w:rStyle w:val="Strong"/>
        </w:rPr>
        <w:t>nothing follows from anything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and observations</w:t>
      </w:r>
      <w:r>
        <w:rPr/>
        <w:t xml:space="preserve"> are empty. Whether I describe the sun rising or my own emotions, the description itself does not </w:t>
      </w:r>
      <w:r>
        <w:rPr>
          <w:rStyle w:val="Emphasis"/>
        </w:rPr>
        <w:t>compel</w:t>
      </w:r>
      <w:r>
        <w:rPr/>
        <w:t xml:space="preserve"> any outcome. It is just sound or text.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Cultural and personal "logics"</w:t>
      </w:r>
      <w:r>
        <w:rPr/>
        <w:t xml:space="preserve"> (e.g., "If someone hits me, I should hit back") are arbitrary. They are not laws of nature but </w:t>
      </w:r>
      <w:r>
        <w:rPr>
          <w:rStyle w:val="Strong"/>
        </w:rPr>
        <w:t>shared delusions</w:t>
      </w:r>
      <w:r>
        <w:rPr/>
        <w:t xml:space="preserve">, passed down through repetition, not truth.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Even survival is not "logical."</w:t>
      </w:r>
      <w:r>
        <w:rPr/>
        <w:t xml:space="preserve"> There is no inherent reason to preserve my life, to seek pleasure, or to avoid pain. These are just </w:t>
      </w:r>
      <w:r>
        <w:rPr>
          <w:rStyle w:val="Strong"/>
        </w:rPr>
        <w:t>habits of thought</w:t>
      </w:r>
      <w:r>
        <w:rPr/>
        <w:t xml:space="preserve">, not objective truths. </w:t>
      </w:r>
    </w:p>
    <w:p>
      <w:pPr>
        <w:pStyle w:val="BodyText"/>
        <w:bidi w:val="0"/>
        <w:jc w:val="start"/>
        <w:rPr/>
      </w:pPr>
      <w:r>
        <w:rPr/>
        <w:t xml:space="preserve">When this realization fully landed, my motivation evaporated. Why speak? Why observe? Why describe? If nothing follows from anything, then </w:t>
      </w:r>
      <w:r>
        <w:rPr>
          <w:rStyle w:val="Strong"/>
        </w:rPr>
        <w:t>all effort is equally meaningless</w:t>
      </w:r>
      <w:r>
        <w:rPr/>
        <w:t xml:space="preserve">. The projects I’ve worked on for years—the guides, the analyses, the explorations—now feel like </w:t>
      </w:r>
      <w:r>
        <w:rPr>
          <w:rStyle w:val="Strong"/>
        </w:rPr>
        <w:t>a house of cards built on a belief in consequences that do not exist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Layers of Belief: Consequence and Meaning</w:t>
      </w:r>
    </w:p>
    <w:p>
      <w:pPr>
        <w:pStyle w:val="BodyText"/>
        <w:bidi w:val="0"/>
        <w:jc w:val="start"/>
        <w:rPr/>
      </w:pPr>
      <w:r>
        <w:rPr/>
        <w:t>I now see two distinct but interconnected beliefs that have governed my life: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 in Consequence</w:t>
      </w:r>
      <w:r>
        <w:rPr/>
        <w:br/>
        <w:t xml:space="preserve">The assumption that </w:t>
      </w:r>
      <w:r>
        <w:rPr>
          <w:rStyle w:val="Emphasis"/>
        </w:rPr>
        <w:t>A leads to B</w:t>
      </w:r>
      <w:r>
        <w:rPr/>
        <w:t>—that actions, observations, or words inherently produce outcomes.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Example:</w:t>
      </w:r>
      <w:r>
        <w:rPr/>
        <w:t xml:space="preserve"> "If I work hard, I will succeed." But where is the proof that hard work </w:t>
      </w:r>
      <w:r>
        <w:rPr>
          <w:rStyle w:val="Emphasis"/>
        </w:rPr>
        <w:t>must</w:t>
      </w:r>
      <w:r>
        <w:rPr/>
        <w:t xml:space="preserve"> lead to success? It’s a pattern we’ve observed, but </w:t>
      </w:r>
      <w:r>
        <w:rPr>
          <w:rStyle w:val="Strong"/>
        </w:rPr>
        <w:t>patterns are not laws</w:t>
      </w:r>
      <w:r>
        <w:rPr/>
        <w:t xml:space="preserve">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Root:</w:t>
      </w:r>
      <w:r>
        <w:rPr/>
        <w:t xml:space="preserve"> This belief stems from </w:t>
      </w:r>
      <w:r>
        <w:rPr>
          <w:rStyle w:val="Strong"/>
        </w:rPr>
        <w:t>inductive reasoning</w:t>
      </w:r>
      <w:r>
        <w:rPr/>
        <w:t xml:space="preserve">—the mistake of assuming the future will resemble the past. The sun rose yesterday, so it </w:t>
      </w:r>
      <w:r>
        <w:rPr>
          <w:rStyle w:val="Emphasis"/>
        </w:rPr>
        <w:t>must</w:t>
      </w:r>
      <w:r>
        <w:rPr/>
        <w:t xml:space="preserve"> rise tomorrow. But this is </w:t>
      </w:r>
      <w:r>
        <w:rPr>
          <w:rStyle w:val="Strong"/>
        </w:rPr>
        <w:t>not a law</w:t>
      </w:r>
      <w:r>
        <w:rPr/>
        <w:t xml:space="preserve">; it’s a guess based on memory.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 in Meaning</w:t>
      </w:r>
      <w:r>
        <w:rPr/>
        <w:br/>
        <w:t xml:space="preserve">The assumption that consequences </w:t>
      </w:r>
      <w:r>
        <w:rPr>
          <w:rStyle w:val="Emphasis"/>
        </w:rPr>
        <w:t>matter</w:t>
      </w:r>
      <w:r>
        <w:rPr/>
        <w:t>—that they carry weight, value, or significance for me.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Example:</w:t>
      </w:r>
      <w:r>
        <w:rPr/>
        <w:t xml:space="preserve"> "If someone insults me, it means I am worthless." But this is </w:t>
      </w:r>
      <w:r>
        <w:rPr>
          <w:rStyle w:val="Strong"/>
        </w:rPr>
        <w:t>a secondary delusion</w:t>
      </w:r>
      <w:r>
        <w:rPr/>
        <w:t xml:space="preserve">: first, we invent a consequence ("insult → worthlessness"), then we invent a meaning for that consequence ("worthlessness is bad").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Root:</w:t>
      </w:r>
      <w:r>
        <w:rPr/>
        <w:t xml:space="preserve"> This is </w:t>
      </w:r>
      <w:r>
        <w:rPr>
          <w:rStyle w:val="Strong"/>
        </w:rPr>
        <w:t>psychological</w:t>
      </w:r>
      <w:r>
        <w:rPr/>
        <w:t xml:space="preserve">, not logical. It’s about how my mind </w:t>
      </w:r>
      <w:r>
        <w:rPr>
          <w:rStyle w:val="Emphasis"/>
        </w:rPr>
        <w:t>reacts</w:t>
      </w:r>
      <w:r>
        <w:rPr/>
        <w:t xml:space="preserve"> to invented consequences, not about any objective truth. </w:t>
      </w:r>
    </w:p>
    <w:p>
      <w:pPr>
        <w:pStyle w:val="BodyText"/>
        <w:bidi w:val="0"/>
        <w:jc w:val="start"/>
        <w:rPr/>
      </w:pPr>
      <w:r>
        <w:rPr/>
        <w:t xml:space="preserve">The critical insight: </w:t>
      </w:r>
      <w:r>
        <w:rPr>
          <w:rStyle w:val="Strong"/>
        </w:rPr>
        <w:t>Meaning cannot exist without consequence</w:t>
      </w:r>
      <w:r>
        <w:rPr/>
        <w:t xml:space="preserve">. If nothing follows from anything, then nothing </w:t>
      </w:r>
      <w:r>
        <w:rPr>
          <w:rStyle w:val="Emphasis"/>
        </w:rPr>
        <w:t>means</w:t>
      </w:r>
      <w:r>
        <w:rPr/>
        <w:t xml:space="preserve"> anything. The two beliefs are symbiotic, and dismantling one collapses the other.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Logic in Nature and Culture</w:t>
      </w:r>
    </w:p>
    <w:p>
      <w:pPr>
        <w:pStyle w:val="BodyText"/>
        <w:bidi w:val="0"/>
        <w:jc w:val="start"/>
        <w:rPr/>
      </w:pPr>
      <w:r>
        <w:rPr/>
        <w:t xml:space="preserve">We mistake </w:t>
      </w:r>
      <w:r>
        <w:rPr>
          <w:rStyle w:val="Strong"/>
        </w:rPr>
        <w:t>prediction for law</w:t>
      </w:r>
      <w:r>
        <w:rPr/>
        <w:t xml:space="preserve">. Because the sun has risen every day of my life, I </w:t>
      </w:r>
      <w:r>
        <w:rPr>
          <w:rStyle w:val="Emphasis"/>
        </w:rPr>
        <w:t>predict</w:t>
      </w:r>
      <w:r>
        <w:rPr/>
        <w:t xml:space="preserve"> it will rise tomorrow. But this is </w:t>
      </w:r>
      <w:r>
        <w:rPr>
          <w:rStyle w:val="Strong"/>
        </w:rPr>
        <w:t>not a logical necessity</w:t>
      </w:r>
      <w:r>
        <w:rPr/>
        <w:t xml:space="preserve">—it’s a </w:t>
      </w:r>
      <w:r>
        <w:rPr>
          <w:rStyle w:val="Strong"/>
        </w:rPr>
        <w:t>probabilistic guess</w:t>
      </w:r>
      <w:r>
        <w:rPr/>
        <w:t>. The same applies to cultural "logics":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you wrong me, I should punish you."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you fail, you are inadequate."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"If you suffer, you must fix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These are </w:t>
      </w:r>
      <w:r>
        <w:rPr>
          <w:rStyle w:val="Strong"/>
        </w:rPr>
        <w:t>not observations of reality</w:t>
      </w:r>
      <w:r>
        <w:rPr/>
        <w:t xml:space="preserve">; they are </w:t>
      </w:r>
      <w:r>
        <w:rPr>
          <w:rStyle w:val="Strong"/>
        </w:rPr>
        <w:t>stories we tell ourselves</w:t>
      </w:r>
      <w:r>
        <w:rPr/>
        <w:t>, reinforced by repetition. We treat them as laws because we’ve forgotten they are inventions.</w:t>
      </w:r>
    </w:p>
    <w:p>
      <w:pPr>
        <w:pStyle w:val="BodyText"/>
        <w:bidi w:val="0"/>
        <w:jc w:val="start"/>
        <w:rPr/>
      </w:pPr>
      <w:r>
        <w:rPr/>
        <w:t xml:space="preserve">Even </w:t>
      </w:r>
      <w:r>
        <w:rPr>
          <w:rStyle w:val="Strong"/>
        </w:rPr>
        <w:t>scientific or survival-based "logics"</w:t>
      </w:r>
      <w:r>
        <w:rPr/>
        <w:t xml:space="preserve"> (e.g., "Eat to live") are not inherent. They are </w:t>
      </w:r>
      <w:r>
        <w:rPr>
          <w:rStyle w:val="Strong"/>
        </w:rPr>
        <w:t>useful fictions</w:t>
      </w:r>
      <w:r>
        <w:rPr/>
        <w:t xml:space="preserve">—tools for prediction, not truths. The universe does not </w:t>
      </w:r>
      <w:r>
        <w:rPr>
          <w:rStyle w:val="Emphasis"/>
        </w:rPr>
        <w:t>demand</w:t>
      </w:r>
      <w:r>
        <w:rPr/>
        <w:t xml:space="preserve"> that I eat, breathe, or avoid pain. I do these things because my body and mind are </w:t>
      </w:r>
      <w:r>
        <w:rPr>
          <w:rStyle w:val="Emphasis"/>
        </w:rPr>
        <w:t>conditioned</w:t>
      </w:r>
      <w:r>
        <w:rPr/>
        <w:t xml:space="preserve"> to do so, not because they are logically necessary.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State of Liberation (and Its Paradox)</w:t>
      </w:r>
    </w:p>
    <w:p>
      <w:pPr>
        <w:pStyle w:val="BodyText"/>
        <w:bidi w:val="0"/>
        <w:jc w:val="start"/>
        <w:rPr/>
      </w:pPr>
      <w:r>
        <w:rPr/>
        <w:t xml:space="preserve">Losing faith in consequence has left me in a strange, weightless state. On one hand, it is </w:t>
      </w:r>
      <w:r>
        <w:rPr>
          <w:rStyle w:val="Strong"/>
        </w:rPr>
        <w:t>profoundly freeing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feel compelled to </w:t>
      </w:r>
      <w:r>
        <w:rPr>
          <w:rStyle w:val="Strong"/>
        </w:rPr>
        <w:t>analyze, describe, or justify</w:t>
      </w:r>
      <w:r>
        <w:rPr/>
        <w:t xml:space="preserve"> anything. Why observe closely if nothing follows from observation?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chase </w:t>
      </w:r>
      <w:r>
        <w:rPr>
          <w:rStyle w:val="Strong"/>
        </w:rPr>
        <w:t>meaning or purpose</w:t>
      </w:r>
      <w:r>
        <w:rPr/>
        <w:t xml:space="preserve">. If consequences are illusions, then so are goals.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no longer fear </w:t>
      </w:r>
      <w:r>
        <w:rPr>
          <w:rStyle w:val="Strong"/>
        </w:rPr>
        <w:t>mistakes or failures</w:t>
      </w:r>
      <w:r>
        <w:rPr/>
        <w:t xml:space="preserve">, because they don’t </w:t>
      </w:r>
      <w:r>
        <w:rPr>
          <w:rStyle w:val="Emphasis"/>
        </w:rPr>
        <w:t>mean</w:t>
      </w:r>
      <w:r>
        <w:rPr/>
        <w:t xml:space="preserve"> anything. They are just events. </w:t>
      </w:r>
    </w:p>
    <w:p>
      <w:pPr>
        <w:pStyle w:val="BodyText"/>
        <w:bidi w:val="0"/>
        <w:jc w:val="start"/>
        <w:rPr/>
      </w:pPr>
      <w:r>
        <w:rPr/>
        <w:t xml:space="preserve">On the other hand, it creates a </w:t>
      </w:r>
      <w:r>
        <w:rPr>
          <w:rStyle w:val="Strong"/>
        </w:rPr>
        <w:t>paradox of motivation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have no reason to </w:t>
      </w:r>
      <w:r>
        <w:rPr>
          <w:rStyle w:val="Strong"/>
        </w:rPr>
        <w:t>share this realization</w:t>
      </w:r>
      <w:r>
        <w:rPr/>
        <w:t xml:space="preserve"> with others, because my words cannot </w:t>
      </w:r>
      <w:r>
        <w:rPr>
          <w:rStyle w:val="Emphasis"/>
        </w:rPr>
        <w:t>compel</w:t>
      </w:r>
      <w:r>
        <w:rPr/>
        <w:t xml:space="preserve"> understanding or change. They are just sounds.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have no reason to </w:t>
      </w:r>
      <w:r>
        <w:rPr>
          <w:rStyle w:val="Strong"/>
        </w:rPr>
        <w:t>continue my previous work</w:t>
      </w:r>
      <w:r>
        <w:rPr/>
        <w:t xml:space="preserve">, because the belief that it </w:t>
      </w:r>
      <w:r>
        <w:rPr>
          <w:rStyle w:val="Emphasis"/>
        </w:rPr>
        <w:t>matters</w:t>
      </w:r>
      <w:r>
        <w:rPr/>
        <w:t xml:space="preserve"> is gone.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Yet, I am </w:t>
      </w:r>
      <w:r>
        <w:rPr>
          <w:rStyle w:val="Strong"/>
        </w:rPr>
        <w:t>testing this state</w:t>
      </w:r>
      <w:r>
        <w:rPr/>
        <w:t xml:space="preserve">, and so far, it feels </w:t>
      </w:r>
      <w:r>
        <w:rPr>
          <w:rStyle w:val="Strong"/>
        </w:rPr>
        <w:t>comfortable—even ideal</w:t>
      </w:r>
      <w:r>
        <w:rPr/>
        <w:t xml:space="preserve">. There are no downsides I’ve found. Life continues, but without the burden of invented consequences.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This Belief Was Uncovered</w:t>
      </w:r>
    </w:p>
    <w:p>
      <w:pPr>
        <w:pStyle w:val="BodyText"/>
        <w:bidi w:val="0"/>
        <w:jc w:val="start"/>
        <w:rPr/>
      </w:pPr>
      <w:r>
        <w:rPr/>
        <w:t>The unraveling happened when I examined the chain of my own past realizations: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stopped believing in </w:t>
      </w:r>
      <w:r>
        <w:rPr>
          <w:rStyle w:val="Strong"/>
        </w:rPr>
        <w:t>observations</w:t>
      </w:r>
      <w:r>
        <w:rPr/>
        <w:t xml:space="preserve"> (because they are not "proven").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Then, I stopped believing in </w:t>
      </w:r>
      <w:r>
        <w:rPr>
          <w:rStyle w:val="Strong"/>
        </w:rPr>
        <w:t>words/descriptions</w:t>
      </w:r>
      <w:r>
        <w:rPr/>
        <w:t xml:space="preserve"> (because they are just symbols, not reality).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Then, I stopped believing in </w:t>
      </w:r>
      <w:r>
        <w:rPr>
          <w:rStyle w:val="Strong"/>
        </w:rPr>
        <w:t>meaning</w:t>
      </w:r>
      <w:r>
        <w:rPr/>
        <w:t xml:space="preserve"> (because meaning requires consequence).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Finally, I saw that </w:t>
      </w:r>
      <w:r>
        <w:rPr>
          <w:rStyle w:val="Strong"/>
        </w:rPr>
        <w:t>consequence itself is the core delusion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The breakthrough came when I asked: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do I assume that my past experiences imply anything about the future?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Where is the "law" that says "if X, then Y" must hold?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What if all "logic" is just memory and habit, not truth?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answer: </w:t>
      </w:r>
      <w:r>
        <w:rPr>
          <w:rStyle w:val="Strong"/>
        </w:rPr>
        <w:t>There is no law</w:t>
      </w:r>
      <w:r>
        <w:rPr/>
        <w:t xml:space="preserve">. There is only </w:t>
      </w:r>
      <w:r>
        <w:rPr>
          <w:rStyle w:val="Strong"/>
        </w:rPr>
        <w:t>what happens</w:t>
      </w:r>
      <w:r>
        <w:rPr/>
        <w:t>, and our minds’ desperate attempt to impose order on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 Remains?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Mechanical actions</w:t>
      </w:r>
      <w:r>
        <w:rPr/>
        <w:t xml:space="preserve">: I can still </w:t>
      </w:r>
      <w:r>
        <w:rPr>
          <w:rStyle w:val="Emphasis"/>
        </w:rPr>
        <w:t>do</w:t>
      </w:r>
      <w:r>
        <w:rPr/>
        <w:t xml:space="preserve"> things (e.g., format old recordings, publish them), but without belief in their significance.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Direct experience</w:t>
      </w:r>
      <w:r>
        <w:rPr/>
        <w:t xml:space="preserve">: I focus only on what is immediately relevant to me, not on "understanding" or "controlling" reality.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strange peace</w:t>
      </w:r>
      <w:r>
        <w:rPr/>
        <w:t xml:space="preserve">: The absence of motivation is not suffering—it’s </w:t>
      </w:r>
      <w:r>
        <w:rPr>
          <w:rStyle w:val="Strong"/>
        </w:rPr>
        <w:t>relief</w:t>
      </w:r>
      <w:r>
        <w:rPr/>
        <w:t xml:space="preserve">. The world is no longer a puzzle to solve or a script to follow. </w:t>
      </w:r>
    </w:p>
    <w:p>
      <w:pPr>
        <w:pStyle w:val="BodyText"/>
        <w:bidi w:val="0"/>
        <w:jc w:val="start"/>
        <w:rPr/>
      </w:pPr>
      <w:r>
        <w:rPr/>
        <w:t xml:space="preserve">I may share these recordings, not because I believe they </w:t>
      </w:r>
      <w:r>
        <w:rPr>
          <w:rStyle w:val="Emphasis"/>
        </w:rPr>
        <w:t>should</w:t>
      </w:r>
      <w:r>
        <w:rPr/>
        <w:t xml:space="preserve"> help others, but because it’s a residual habit. But I no longer </w:t>
      </w:r>
      <w:r>
        <w:rPr>
          <w:rStyle w:val="Strong"/>
        </w:rPr>
        <w:t>care</w:t>
      </w:r>
      <w:r>
        <w:rPr/>
        <w:t xml:space="preserve"> if they do. That, too, is liberation.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Human Error</w:t>
      </w:r>
    </w:p>
    <w:p>
      <w:pPr>
        <w:pStyle w:val="BodyText"/>
        <w:bidi w:val="0"/>
        <w:jc w:val="start"/>
        <w:rPr/>
      </w:pPr>
      <w:r>
        <w:rPr/>
        <w:t xml:space="preserve">All of humanity operates under this delusion. We </w:t>
      </w:r>
      <w:r>
        <w:rPr>
          <w:rStyle w:val="Strong"/>
        </w:rPr>
        <w:t>invent consequences</w:t>
      </w:r>
      <w:r>
        <w:rPr/>
        <w:t xml:space="preserve">, then </w:t>
      </w:r>
      <w:r>
        <w:rPr>
          <w:rStyle w:val="Strong"/>
        </w:rPr>
        <w:t>invent meanings</w:t>
      </w:r>
      <w:r>
        <w:rPr/>
        <w:t xml:space="preserve"> for them, then </w:t>
      </w:r>
      <w:r>
        <w:rPr>
          <w:rStyle w:val="Strong"/>
        </w:rPr>
        <w:t>live as if they are real</w:t>
      </w:r>
      <w:r>
        <w:rPr/>
        <w:t xml:space="preserve">. But they are not. The world does not </w:t>
      </w:r>
      <w:r>
        <w:rPr>
          <w:rStyle w:val="Emphasis"/>
        </w:rPr>
        <w:t>tell</w:t>
      </w:r>
      <w:r>
        <w:rPr/>
        <w:t xml:space="preserve"> us what follows from what. We are </w:t>
      </w:r>
      <w:r>
        <w:rPr>
          <w:rStyle w:val="Strong"/>
        </w:rPr>
        <w:t>alone with our perceptions</w:t>
      </w:r>
      <w:r>
        <w:rPr/>
        <w:t xml:space="preserve">, and our perceptions are </w:t>
      </w:r>
      <w:r>
        <w:rPr>
          <w:rStyle w:val="Strong"/>
        </w:rPr>
        <w:t>not laws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is not nihilism. It is </w:t>
      </w:r>
      <w:r>
        <w:rPr>
          <w:rStyle w:val="Strong"/>
        </w:rPr>
        <w:t>the end of a very old lie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1191</Words>
  <Characters>5869</Characters>
  <CharactersWithSpaces>6992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2026-03-22T19:06:41Z</dcterms:created>
  <dc:creator/>
  <dc:description/>
  <dc:language>ru-RU</dc:language>
  <cp:lastModifiedBy/>
  <dcterms:modified xsi:type="dcterms:W3CDTF">2026-03-22T19:06:41Z</dcterms:modified>
  <cp:revision>2</cp:revision>
  <dc:subject/>
  <dc:title>Calibri</dc:title>
</cp:coreProperties>
</file>